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Y="91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43"/>
      </w:tblGrid>
      <w:tr w:rsidR="009031AA" w:rsidTr="00280020">
        <w:tc>
          <w:tcPr>
            <w:tcW w:w="4757" w:type="dxa"/>
          </w:tcPr>
          <w:p w:rsidR="009031AA" w:rsidRPr="004A1538" w:rsidRDefault="009031AA" w:rsidP="00280020">
            <w:pPr>
              <w:tabs>
                <w:tab w:val="left" w:pos="5971"/>
              </w:tabs>
              <w:autoSpaceDE w:val="0"/>
              <w:autoSpaceDN w:val="0"/>
              <w:adjustRightInd w:val="0"/>
              <w:spacing w:before="216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СОГЛАСОВАНО</w:t>
            </w:r>
            <w:r w:rsidRPr="004A1538">
              <w:rPr>
                <w:rFonts w:ascii="Times New Roman" w:eastAsiaTheme="minorEastAsia" w:hAnsi="Times New Roman" w:cs="Times New Roman"/>
                <w:lang w:eastAsia="ru-RU"/>
              </w:rPr>
              <w:br/>
              <w:t>на педагогическ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ом </w:t>
            </w:r>
            <w:r w:rsidRPr="004A1538">
              <w:rPr>
                <w:rFonts w:ascii="Times New Roman" w:eastAsiaTheme="minorEastAsia" w:hAnsi="Times New Roman" w:cs="Times New Roman"/>
                <w:lang w:eastAsia="ru-RU"/>
              </w:rPr>
              <w:t>со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вете</w:t>
            </w:r>
          </w:p>
          <w:p w:rsidR="009031AA" w:rsidRPr="004A1538" w:rsidRDefault="009031AA" w:rsidP="00280020">
            <w:pPr>
              <w:tabs>
                <w:tab w:val="left" w:pos="503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538">
              <w:rPr>
                <w:rFonts w:ascii="Times New Roman" w:eastAsiaTheme="minorEastAsia" w:hAnsi="Times New Roman" w:cs="Times New Roman"/>
                <w:lang w:eastAsia="ru-RU"/>
              </w:rPr>
              <w:t>протокол</w:t>
            </w:r>
          </w:p>
          <w:p w:rsidR="009031AA" w:rsidRDefault="009031AA" w:rsidP="00280020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 30.08.201</w:t>
            </w:r>
            <w:r w:rsidR="0033648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№1</w:t>
            </w:r>
          </w:p>
          <w:p w:rsidR="009031AA" w:rsidRDefault="009031AA" w:rsidP="00280020">
            <w:pPr>
              <w:tabs>
                <w:tab w:val="left" w:pos="5971"/>
              </w:tabs>
              <w:autoSpaceDE w:val="0"/>
              <w:autoSpaceDN w:val="0"/>
              <w:adjustRightInd w:val="0"/>
              <w:spacing w:before="216" w:line="317" w:lineRule="exact"/>
              <w:ind w:right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3" w:type="dxa"/>
          </w:tcPr>
          <w:p w:rsidR="009031AA" w:rsidRDefault="009031AA" w:rsidP="002800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031AA" w:rsidRPr="004A1538" w:rsidRDefault="009031AA" w:rsidP="0028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9031AA" w:rsidRPr="004A1538" w:rsidRDefault="009031AA" w:rsidP="0028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№51 ОАО «РЖД»</w:t>
            </w:r>
          </w:p>
          <w:p w:rsidR="009031AA" w:rsidRPr="004A1538" w:rsidRDefault="009031AA" w:rsidP="00280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_________________/_____________________</w:t>
            </w:r>
          </w:p>
          <w:p w:rsidR="009031AA" w:rsidRDefault="009031AA" w:rsidP="0028002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538">
              <w:rPr>
                <w:rFonts w:ascii="Times New Roman" w:eastAsia="Calibri" w:hAnsi="Times New Roman" w:cs="Times New Roman"/>
                <w:sz w:val="20"/>
                <w:szCs w:val="20"/>
              </w:rPr>
              <w:t>(Подпись)                      (Ф.И.О.)</w:t>
            </w:r>
          </w:p>
          <w:p w:rsidR="009031AA" w:rsidRPr="004A1538" w:rsidRDefault="009031AA" w:rsidP="002800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31AA" w:rsidRPr="004A1538" w:rsidRDefault="009031AA" w:rsidP="002800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9031AA" w:rsidRPr="00280020" w:rsidRDefault="00280020" w:rsidP="00280020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center"/>
        <w:rPr>
          <w:rFonts w:ascii="Times New Roman" w:eastAsiaTheme="minorEastAsia" w:hAnsi="Times New Roman" w:cs="Times New Roman"/>
          <w:i/>
          <w:sz w:val="36"/>
          <w:lang w:eastAsia="ru-RU"/>
        </w:rPr>
      </w:pPr>
      <w:r w:rsidRPr="00280020">
        <w:rPr>
          <w:rFonts w:ascii="Times New Roman" w:eastAsiaTheme="minorEastAsia" w:hAnsi="Times New Roman" w:cs="Times New Roman"/>
          <w:i/>
          <w:sz w:val="36"/>
          <w:lang w:eastAsia="ru-RU"/>
        </w:rPr>
        <w:t>Детский сад №51 ОАО «РЖД»</w:t>
      </w: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Распределение количества НОД </w:t>
      </w:r>
    </w:p>
    <w:p w:rsidR="009031AA" w:rsidRPr="004A1538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>в разных возрастных группах</w:t>
      </w:r>
    </w:p>
    <w:p w:rsidR="00280020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к </w:t>
      </w:r>
      <w:r w:rsidRPr="004A1538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основной </w:t>
      </w:r>
      <w:r w:rsidR="00280020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>образовательной программе</w:t>
      </w:r>
    </w:p>
    <w:p w:rsidR="009031AA" w:rsidRDefault="00280020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 дошкольного образования </w:t>
      </w:r>
      <w:r w:rsidR="009031AA" w:rsidRPr="004A1538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 </w:t>
      </w: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  <w:r w:rsidRPr="004A1538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>на 201</w:t>
      </w:r>
      <w:r w:rsidR="00336483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>9</w:t>
      </w:r>
      <w:r w:rsidRPr="004A1538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>-20</w:t>
      </w:r>
      <w:r w:rsidR="00336483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20 </w:t>
      </w:r>
      <w:r w:rsidRPr="004A1538"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  <w:t xml:space="preserve"> учебный год</w:t>
      </w: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240" w:lineRule="auto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9031AA">
      <w:pPr>
        <w:tabs>
          <w:tab w:val="left" w:pos="5971"/>
        </w:tabs>
        <w:autoSpaceDE w:val="0"/>
        <w:autoSpaceDN w:val="0"/>
        <w:adjustRightInd w:val="0"/>
        <w:spacing w:before="216" w:after="0" w:line="317" w:lineRule="exact"/>
        <w:ind w:right="5"/>
        <w:jc w:val="both"/>
        <w:rPr>
          <w:rFonts w:ascii="Times New Roman" w:eastAsia="Times New Roman" w:hAnsi="Times New Roman" w:cs="Courier New"/>
          <w:b/>
          <w:bCs/>
          <w:sz w:val="40"/>
          <w:szCs w:val="28"/>
          <w:lang w:eastAsia="ru-RU"/>
        </w:rPr>
      </w:pPr>
    </w:p>
    <w:p w:rsidR="009031AA" w:rsidRDefault="009031AA" w:rsidP="008820B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FF0000"/>
          <w:sz w:val="28"/>
          <w:szCs w:val="28"/>
          <w:lang w:eastAsia="ru-RU"/>
        </w:rPr>
      </w:pPr>
      <w:r w:rsidRPr="004A1538">
        <w:rPr>
          <w:rFonts w:ascii="Times New Roman" w:eastAsia="Times New Roman" w:hAnsi="Times New Roman" w:cs="Courier New"/>
          <w:b/>
          <w:bCs/>
          <w:color w:val="FF0000"/>
          <w:sz w:val="28"/>
          <w:szCs w:val="28"/>
          <w:lang w:eastAsia="ru-RU"/>
        </w:rPr>
        <w:t>ПОЯСНИТЕЛЬНАЯ ЗАПИСКА</w:t>
      </w:r>
    </w:p>
    <w:p w:rsidR="009031AA" w:rsidRPr="004A1538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FF0000"/>
          <w:sz w:val="28"/>
          <w:szCs w:val="28"/>
          <w:lang w:eastAsia="ru-RU"/>
        </w:rPr>
      </w:pP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Учебный план частного дошкольного образовательного учреждения «Детский сад № 51 открытого акционерного общества «Российские железные дороги» на 201</w:t>
      </w:r>
      <w:r w:rsidR="00DD7975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8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- 201</w:t>
      </w:r>
      <w:r w:rsidR="00DD7975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9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учебный год разработан в соответствии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:</w:t>
      </w:r>
    </w:p>
    <w:p w:rsidR="009031AA" w:rsidRPr="008820BA" w:rsidRDefault="009031AA" w:rsidP="008820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Федеральным законом от 29.12.2012г. № 273-Ф3 «Об образовании в Российской Федерации»;</w:t>
      </w:r>
    </w:p>
    <w:p w:rsidR="009031AA" w:rsidRPr="008820BA" w:rsidRDefault="009031AA" w:rsidP="008820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15.05.2013г.;</w:t>
      </w:r>
    </w:p>
    <w:p w:rsidR="009031AA" w:rsidRPr="008820BA" w:rsidRDefault="009031AA" w:rsidP="008820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Приказом Министерства образования и науки Российской Федерации от 17.10.2013   №  1155  «Об утверждении федерального государственного стандарта дошкольного образования».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>локальными актами:</w:t>
      </w:r>
    </w:p>
    <w:p w:rsidR="009031AA" w:rsidRPr="008820BA" w:rsidRDefault="009031AA" w:rsidP="008820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Уставом частного дошкольного образовательного учреждения «Детский сад № 51 открытого акционерного общества «Российские железные дороги»;</w:t>
      </w:r>
    </w:p>
    <w:p w:rsidR="009031AA" w:rsidRPr="008820BA" w:rsidRDefault="009031AA" w:rsidP="008820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Лицензией на осуществление образовательной деятельности  №13-1795 от 25.06.2014г.; Министерство образования Рязанской области);</w:t>
      </w:r>
      <w:proofErr w:type="gramEnd"/>
    </w:p>
    <w:p w:rsidR="009031AA" w:rsidRPr="008820BA" w:rsidRDefault="009031AA" w:rsidP="008820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Основной образовательной программой ДОУ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Учебный план Детского сада № 51 ОАО «РЖД» на 201</w:t>
      </w:r>
      <w:r w:rsidR="00280020">
        <w:rPr>
          <w:rFonts w:ascii="Times New Roman" w:eastAsia="Times New Roman" w:hAnsi="Times New Roman" w:cs="Courier New"/>
          <w:sz w:val="24"/>
          <w:szCs w:val="28"/>
          <w:lang w:eastAsia="ru-RU"/>
        </w:rPr>
        <w:t>9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– 20</w:t>
      </w:r>
      <w:r w:rsidR="00280020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20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Учебный год начинается с </w:t>
      </w:r>
      <w:r w:rsidR="00280020">
        <w:rPr>
          <w:rFonts w:ascii="Times New Roman" w:eastAsia="Times New Roman" w:hAnsi="Times New Roman" w:cs="Courier New"/>
          <w:sz w:val="24"/>
          <w:szCs w:val="28"/>
          <w:lang w:eastAsia="ru-RU"/>
        </w:rPr>
        <w:t>2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сентября и заканчивается 31 мая. Детский сад работает в режиме пятидневной рабочей недели.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В 201</w:t>
      </w:r>
      <w:r w:rsidR="00280020">
        <w:rPr>
          <w:rFonts w:ascii="Times New Roman" w:eastAsia="Times New Roman" w:hAnsi="Times New Roman" w:cs="Courier New"/>
          <w:sz w:val="24"/>
          <w:szCs w:val="28"/>
          <w:lang w:eastAsia="ru-RU"/>
        </w:rPr>
        <w:t>9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- 20</w:t>
      </w:r>
      <w:r w:rsidR="00280020">
        <w:rPr>
          <w:rFonts w:ascii="Times New Roman" w:eastAsia="Times New Roman" w:hAnsi="Times New Roman" w:cs="Courier New"/>
          <w:sz w:val="24"/>
          <w:szCs w:val="28"/>
          <w:lang w:eastAsia="ru-RU"/>
        </w:rPr>
        <w:t>20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г. в Детском саду № 51 ОАО «РЖД» функционирует 8 групп, 1 из которых имеет коррекционную направленность (логопедическая):</w:t>
      </w:r>
      <w:proofErr w:type="gramEnd"/>
    </w:p>
    <w:p w:rsidR="000D0DDD" w:rsidRDefault="000D0DDD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2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ы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- раннего возраста (от 2 до 3 лет),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1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а 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- младшего возраста (от 3 до 4 лет), </w:t>
      </w:r>
    </w:p>
    <w:p w:rsidR="009031AA" w:rsidRPr="008820BA" w:rsidRDefault="000D0DDD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2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ы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- сре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днего возраста (от 4 до 5 лет), 1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а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- старшего дошкольного возраста (от 5 до 6 лет), 1 группа – логопедическая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старшая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(от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5 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6</w:t>
      </w:r>
      <w:r w:rsidR="009031AA"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лет), 1 группа – подготовительная к школе (от 6 до 7 лет),</w:t>
      </w:r>
      <w:proofErr w:type="gramEnd"/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     Режим дня в ДОУ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разработан согласно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действующему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СанПиН 2.4.1.3049-13. Организация в ДОУ правильного режима дня предусматривает личностно-ориентированный подход к организации всех видов детской деятельности, их рациональную продолжительность и разумное чередование, а также отдых детей в течение суток. Основным принципом правильного построения режима в дошкольном учреждении является его соответствие возрастным психофизиологическим особенностям детей. Режим дня скорректирован с учетом работы «Детский сад № 51 ОАО «РЖД», приоритетных направлений деятельности, особенностей образовательного процесса ДОУ, а также социального заказа родителей.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В соответствии с современной научной Концепцией дошкольного воспитания, о признании </w:t>
      </w:r>
      <w:proofErr w:type="spell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самоценности</w:t>
      </w:r>
      <w:proofErr w:type="spell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дошкольного периода детства в учебном плане приоритетной выдвигается развивающая функция образования, обеспечивающая становление личности ребёнка и раскрывающая его индивидуальные особенности.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Предлагаемый учебный план - это комплексное решение задач по охране и укреплению психического и физического здоровья детей, всестороннему воспитанию, гармоничному развитию личности ребёнка, коррекции нарушений в развитии, на основе организации разнообразных видов детской деятельности.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Ведущая цель учебного плана - это создание благоприятных условий для полноценного проживания ребёнком дошкольного детства, всестороннего развития психических и физических качеств, подготовки ребёнка к жизни в современном обществе. Эти цели реализуются в процессе разнообразных видов детской деятельности путем взаимодействия всех участников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lastRenderedPageBreak/>
        <w:t>педагогического процесса, использования инновационных и эффективных форм и методов работы с детьми.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В структуре учебного плана выделяются инвариантная и вариативная часть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              Инвариантная часть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    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u w:val="single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u w:val="single"/>
          <w:lang w:eastAsia="ru-RU"/>
        </w:rPr>
        <w:t>При составлении учебного плана учитывались следующие принципы:</w:t>
      </w:r>
    </w:p>
    <w:p w:rsidR="009031AA" w:rsidRPr="008820BA" w:rsidRDefault="009031AA" w:rsidP="008820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9031AA" w:rsidRPr="008820BA" w:rsidRDefault="009031AA" w:rsidP="008820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принцип научной обоснованности и практической применимости;</w:t>
      </w:r>
    </w:p>
    <w:p w:rsidR="009031AA" w:rsidRPr="008820BA" w:rsidRDefault="009031AA" w:rsidP="008820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9031AA" w:rsidRPr="008820BA" w:rsidRDefault="009031AA" w:rsidP="008820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-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ab/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031AA" w:rsidRPr="008820BA" w:rsidRDefault="009031AA" w:rsidP="008820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9031AA" w:rsidRPr="008820BA" w:rsidRDefault="009031AA" w:rsidP="008820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-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ab/>
        <w:t>построение непосредственно образовательного процесса с учетом возрастных особенностей дошкольников, используя разные формы работы. Объём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ДОУ («Санитарн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о-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эпидемиологических требований к устройству, содержанию и организации режима работы дошкольных образовательных учреждений.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СанПиН 2.4.1.3049-13 (утв. Постановлением Главного государственного санитарного врача РФ от 15.05.2013г.№26) В учебном плане предусмотрены закономерности и особенности распределения учебной нагрузки для детей в возрасте от 2 до 7 лет, распределённых по возрастным группам, по плану комплектования на 2017/2018уч.г. Для каждой возрастной группы даны перечни занятий с учётом санитарных норм и реализуемой программы:</w:t>
      </w:r>
      <w:proofErr w:type="gramEnd"/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tbl>
      <w:tblPr>
        <w:tblW w:w="91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709"/>
        <w:gridCol w:w="3090"/>
      </w:tblGrid>
      <w:tr w:rsidR="009031AA" w:rsidRPr="008820BA" w:rsidTr="00470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Возрастные группы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Максимально допустимый объем недельной непосредственно образовательной нагрузки</w:t>
            </w:r>
          </w:p>
          <w:p w:rsidR="009031AA" w:rsidRPr="008820BA" w:rsidRDefault="009031AA" w:rsidP="008820BA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(количество занятий в неделю)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Максимальная продолжительность</w:t>
            </w:r>
          </w:p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непрерывно</w:t>
            </w:r>
          </w:p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непосредственно</w:t>
            </w:r>
          </w:p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bCs/>
                <w:szCs w:val="24"/>
                <w:lang w:eastAsia="ru-RU"/>
              </w:rPr>
              <w:t>образовательной деятельности</w:t>
            </w:r>
          </w:p>
        </w:tc>
      </w:tr>
      <w:tr w:rsidR="009031AA" w:rsidRPr="008820BA" w:rsidTr="0047061B"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1 ч. 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(10)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10 мин</w:t>
            </w:r>
          </w:p>
        </w:tc>
      </w:tr>
      <w:tr w:rsidR="009031AA" w:rsidRPr="008820BA" w:rsidTr="0047061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Младшая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2 ч. 30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(10)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15 мин</w:t>
            </w:r>
          </w:p>
        </w:tc>
      </w:tr>
      <w:tr w:rsidR="009031AA" w:rsidRPr="008820BA" w:rsidTr="0047061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Средняя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3 ч. 20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(10)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20 мин</w:t>
            </w:r>
          </w:p>
        </w:tc>
      </w:tr>
      <w:tr w:rsidR="009031AA" w:rsidRPr="008820BA" w:rsidTr="0047061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Старшая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5 ч. 50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(14)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25 мин</w:t>
            </w:r>
          </w:p>
        </w:tc>
      </w:tr>
      <w:tr w:rsidR="009031AA" w:rsidRPr="008820BA" w:rsidTr="0047061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proofErr w:type="gramStart"/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Подготовительная</w:t>
            </w:r>
            <w:proofErr w:type="gramEnd"/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8 ч. 30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i/>
                <w:iCs/>
                <w:szCs w:val="24"/>
                <w:lang w:eastAsia="ru-RU"/>
              </w:rPr>
              <w:t>(17)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30 мин</w:t>
            </w:r>
          </w:p>
        </w:tc>
      </w:tr>
      <w:tr w:rsidR="009031AA" w:rsidRPr="008820BA" w:rsidTr="0047061B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8820BA">
              <w:rPr>
                <w:rFonts w:ascii="Times New Roman" w:eastAsia="Times New Roman" w:hAnsi="Times New Roman" w:cs="Courier New"/>
                <w:szCs w:val="24"/>
                <w:lang w:eastAsia="ru-RU"/>
              </w:rPr>
              <w:t>группа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Pr="008820BA" w:rsidRDefault="009031AA" w:rsidP="008820B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</w:p>
        </w:tc>
      </w:tr>
    </w:tbl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      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lastRenderedPageBreak/>
        <w:t xml:space="preserve">       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Продолжительность непрерывной непосредственной образовательной деятельности для детей 3 -го года жизни - не более 10 минут, для детей 4 -го года жизни - не более 15 минут, для детей 5-го жизни - не более 20 минут, для детей 6-го года жизни - не более 25 минут, а для детей 7-го года жизни - не более 30 минут.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Максимально допустимый объем образовательной нагрузки в первой половине дня в младшей и средних группах не превышает 30 и 40 минут соответственно, а в старшей и подготовительной 45 и 1,5 часа соответственно. В середине времени, отведенного на непрерывную образовательную деятельность, педагоги проводят физкультминутку.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Перерывы между непосредственной образовательной деятельностью - не менее 10 мин. В середине времени, отведённого на непрерывную образовательную деятельность, проводятся физкультурные минутки.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Форма организации занятий с 2 до 3 лет (подгрупповые), с 3 до 7 лет (фронтальные).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направлению ДОУ. Парциальные программы являются дополнением к основной общеобразовательной программе дошкольного образования и составляют не более 40% от общей учебной нагрузки.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Реализация физического и художественно-эстетического направлений занимают не менее 50% общего времени занятий. Одной из форм непосредственно образовательной деятельности являются занятия, на которых широко используются дидактические игры и упражнения, игровые ситуации, демонстрационные картины и таблицы, раздаточный материал. Занятия проводятся с 1 сентября по 31мая. Помимо этого,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моментов, в самостоятельной деятельности детей и во взаимодействии с семьями воспитанников ДОУ.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/>
          <w:color w:val="FF0000"/>
          <w:sz w:val="24"/>
          <w:szCs w:val="28"/>
          <w:lang w:eastAsia="ru-RU"/>
        </w:rPr>
        <w:t xml:space="preserve">          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Соблюдение и правильное выполнение учебного плана исключает умственные и физические перегрузки в содержании образования ребёнка дошкольного возраста.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В целях профилактики утомления детей, занятия умственного характера сочетаются с 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физкультурными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и музыкальными. Учебный план подкрепляется сеткой организованной деятельности в общеобразовательных группах и группе коррекционной направленности, примерным режимом дня по каждой возрастной группе, сбалансированностью учебной нагрузки. Учебный план ориентирован на интеграцию обучения и воспитания, на развитие воспитанников в соответствии с возрастными возможностями и особенностями воспитанников и состоит из следующих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              Особенностью образовательного процесса является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наличие в ДОУ </w:t>
      </w:r>
      <w:r w:rsidRPr="008820BA">
        <w:rPr>
          <w:rFonts w:ascii="Times New Roman" w:eastAsia="Times New Roman" w:hAnsi="Times New Roman" w:cs="Courier New"/>
          <w:i/>
          <w:iCs/>
          <w:sz w:val="24"/>
          <w:szCs w:val="28"/>
          <w:lang w:eastAsia="ru-RU"/>
        </w:rPr>
        <w:t xml:space="preserve">группы детей раннего возраста (с 2 до 3лет).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Работа в группе раннего возраста ведется путем применения соответствующих пособий. В целях планомерного воздействия на развитие детей группы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lastRenderedPageBreak/>
        <w:t>раннего возраста, проводятся специальные игры-занятия. Игр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ы-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занятия проводятся подгруппами по 4-6 человек в зависимости от вида игры-занятия. Продолжительность игры-занятия 6-8 минут.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u w:val="single"/>
          <w:lang w:eastAsia="ru-RU"/>
        </w:rPr>
        <w:t xml:space="preserve">       Наличие специалистов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(инструктора по физической культуре, учителя - логопеда,  музыкального руководителя, педагог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а-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психолога) позволяет повысить качество </w:t>
      </w:r>
      <w:r w:rsidRPr="008820BA">
        <w:rPr>
          <w:rFonts w:ascii="Times New Roman" w:eastAsia="Times New Roman" w:hAnsi="Times New Roman" w:cs="Courier New"/>
          <w:i/>
          <w:iCs/>
          <w:sz w:val="24"/>
          <w:szCs w:val="28"/>
          <w:lang w:eastAsia="ru-RU"/>
        </w:rPr>
        <w:t xml:space="preserve">образовательных услуг,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содействующих раскрытию индивидуальных способностей и самореализации внутреннего потенциала детей: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             Вариативная часть (40%)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детского сада и расширение области образовательных услуг для воспитанников, предполагает реализацию познавательного (профориентация, поликультура, экология</w:t>
      </w:r>
      <w:proofErr w:type="gramStart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)и</w:t>
      </w:r>
      <w:proofErr w:type="gramEnd"/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физического направлений.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Учебный год состоит из 35 недель с учётом каникулярного режима деятельности учреждения: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с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2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сентября - адаптационный,  диагностический период;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с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16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сентября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по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>29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декабря - образовательный период;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с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30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декабря 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по 1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>2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января - зимние каникулы;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 1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>3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января по 1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>7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мая - образовательный период;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 1</w:t>
      </w:r>
      <w:r w:rsidR="000D0DDD">
        <w:rPr>
          <w:rFonts w:ascii="Times New Roman" w:eastAsia="Times New Roman" w:hAnsi="Times New Roman" w:cs="Courier New"/>
          <w:sz w:val="24"/>
          <w:szCs w:val="28"/>
          <w:lang w:eastAsia="ru-RU"/>
        </w:rPr>
        <w:t>7</w:t>
      </w: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мая по 31 мая - диагностический период;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>с 1 июня по 31 августа - летние каникулы.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820BA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        В соответствии с планом НОД в течение года для детей организовываются творческие каникулы. В дни каникул непосредственно образовательная деятельность не осуществляется. В этот период проводятся спортивные досуги, экскурсии, развлечения, увеличивается продолжительность прогулок, а также проводятся тематические дни и недели. Реализация образовательной деятельности, согласно учебному плану, позволяет решать программные задачи, достигая при этом основной цели программы: создание благоприятных условий для полноценного проживания ребенком дошкольного детства, формирование основ базовой культуры личности.</w:t>
      </w:r>
    </w:p>
    <w:p w:rsidR="009031AA" w:rsidRPr="008820BA" w:rsidRDefault="009031AA" w:rsidP="008820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9031AA" w:rsidRPr="008820BA" w:rsidRDefault="009031A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9031AA" w:rsidRDefault="009031A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820BA" w:rsidRPr="008820BA" w:rsidRDefault="008820B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9031AA" w:rsidRPr="008820BA" w:rsidRDefault="009031AA" w:rsidP="008820BA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9031AA" w:rsidRPr="00005C86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lastRenderedPageBreak/>
        <w:t>Распределение количества НОД на учебный год (учебный план)</w:t>
      </w:r>
    </w:p>
    <w:p w:rsidR="009031AA" w:rsidRPr="00005C86" w:rsidRDefault="009031AA" w:rsidP="009031AA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9"/>
        <w:gridCol w:w="1104"/>
        <w:gridCol w:w="11"/>
        <w:gridCol w:w="1121"/>
        <w:gridCol w:w="6"/>
        <w:gridCol w:w="858"/>
        <w:gridCol w:w="421"/>
        <w:gridCol w:w="855"/>
        <w:gridCol w:w="141"/>
        <w:gridCol w:w="138"/>
        <w:gridCol w:w="1138"/>
        <w:gridCol w:w="133"/>
        <w:gridCol w:w="1001"/>
        <w:gridCol w:w="432"/>
        <w:gridCol w:w="702"/>
        <w:gridCol w:w="858"/>
        <w:gridCol w:w="283"/>
        <w:gridCol w:w="138"/>
        <w:gridCol w:w="1563"/>
      </w:tblGrid>
      <w:tr w:rsidR="009031AA" w:rsidRPr="003B644D" w:rsidTr="0047061B">
        <w:tc>
          <w:tcPr>
            <w:tcW w:w="1134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</w:tr>
      <w:tr w:rsidR="009031AA" w:rsidRPr="003B644D" w:rsidTr="00336483">
        <w:tc>
          <w:tcPr>
            <w:tcW w:w="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BC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336483" w:rsidRPr="003B644D" w:rsidTr="007D4766"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483" w:rsidRPr="00B82562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 младшая группа </w:t>
            </w:r>
          </w:p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 </w:t>
            </w: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Младшая группа 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83" w:rsidRDefault="00336483" w:rsidP="0033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ие</w:t>
            </w:r>
          </w:p>
          <w:p w:rsidR="00336483" w:rsidRPr="003B644D" w:rsidRDefault="00336483" w:rsidP="0033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Старшая </w:t>
            </w:r>
          </w:p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№12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Default="00336483" w:rsidP="007D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Подготовительн</w:t>
            </w:r>
            <w:r w:rsidR="007D4766">
              <w:rPr>
                <w:rFonts w:ascii="Times New Roman" w:eastAsia="Times New Roman" w:hAnsi="Times New Roman" w:cs="Times New Roman"/>
                <w:i/>
                <w:lang w:eastAsia="ru-RU"/>
              </w:rPr>
              <w:t>ые</w:t>
            </w:r>
          </w:p>
          <w:p w:rsidR="00336483" w:rsidRPr="003B644D" w:rsidRDefault="00336483" w:rsidP="007D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групп</w:t>
            </w:r>
            <w:r w:rsidR="007D4766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</w:tc>
      </w:tr>
      <w:tr w:rsidR="00336483" w:rsidRPr="003B644D" w:rsidTr="007D4766">
        <w:trPr>
          <w:trHeight w:val="844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в помещении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36483" w:rsidRPr="003B644D" w:rsidTr="007D4766">
        <w:trPr>
          <w:trHeight w:val="814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067787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на воздухе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36483" w:rsidRPr="003B644D" w:rsidTr="007D4766">
        <w:trPr>
          <w:trHeight w:val="982"/>
        </w:trPr>
        <w:tc>
          <w:tcPr>
            <w:tcW w:w="4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067787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Оздоровительный бассейн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83" w:rsidRPr="003B644D" w:rsidRDefault="00336483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66" w:rsidRPr="003B644D" w:rsidTr="007D4766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094D">
              <w:rPr>
                <w:rFonts w:ascii="Times New Roman" w:hAnsi="Times New Roman" w:cs="Times New Roman"/>
                <w:b/>
                <w:szCs w:val="20"/>
              </w:rPr>
              <w:t>3/30мин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3/45</w:t>
            </w:r>
            <w:r w:rsidRPr="00F9094D">
              <w:rPr>
                <w:rFonts w:ascii="Times New Roman" w:hAnsi="Times New Roman" w:cs="Times New Roman"/>
                <w:b/>
                <w:szCs w:val="20"/>
              </w:rPr>
              <w:t>мин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094D">
              <w:rPr>
                <w:rFonts w:ascii="Times New Roman" w:hAnsi="Times New Roman" w:cs="Times New Roman"/>
                <w:b/>
                <w:szCs w:val="20"/>
              </w:rPr>
              <w:t>3/</w:t>
            </w:r>
            <w:r>
              <w:rPr>
                <w:rFonts w:ascii="Times New Roman" w:hAnsi="Times New Roman" w:cs="Times New Roman"/>
                <w:b/>
                <w:szCs w:val="20"/>
              </w:rPr>
              <w:t>60</w:t>
            </w:r>
            <w:r w:rsidRPr="00F9094D">
              <w:rPr>
                <w:rFonts w:ascii="Times New Roman" w:hAnsi="Times New Roman" w:cs="Times New Roman"/>
                <w:b/>
                <w:szCs w:val="20"/>
              </w:rPr>
              <w:t>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094D">
              <w:rPr>
                <w:rFonts w:ascii="Times New Roman" w:hAnsi="Times New Roman" w:cs="Times New Roman"/>
                <w:b/>
                <w:szCs w:val="20"/>
              </w:rPr>
              <w:t>4/100мин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094D">
              <w:rPr>
                <w:rFonts w:ascii="Times New Roman" w:hAnsi="Times New Roman" w:cs="Times New Roman"/>
                <w:b/>
                <w:szCs w:val="20"/>
              </w:rPr>
              <w:t>4/120мин</w:t>
            </w:r>
          </w:p>
        </w:tc>
      </w:tr>
      <w:tr w:rsidR="007D4766" w:rsidRPr="003B644D" w:rsidTr="007D4766">
        <w:trPr>
          <w:trHeight w:val="750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 деятельность:</w:t>
            </w:r>
            <w:r w:rsidRPr="0006778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B20176" w:rsidRDefault="007D4766" w:rsidP="00470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66" w:rsidRPr="003B644D" w:rsidTr="00D07CCC">
        <w:trPr>
          <w:trHeight w:val="53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4766" w:rsidRPr="000677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766" w:rsidRPr="000677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B931F9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="007D4766" w:rsidRPr="00B201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жедневно в совместно</w:t>
            </w:r>
            <w:r w:rsidR="007D4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 деятельности</w:t>
            </w:r>
          </w:p>
          <w:p w:rsidR="007D4766" w:rsidRDefault="007D4766" w:rsidP="0053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766" w:rsidRPr="003B644D" w:rsidTr="007D4766">
        <w:trPr>
          <w:trHeight w:val="115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66" w:rsidRPr="003B644D" w:rsidTr="007D4766">
        <w:trPr>
          <w:trHeight w:val="360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F909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9094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9094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F9094D" w:rsidRDefault="007D4766" w:rsidP="004706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9094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909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06638A" w:rsidRDefault="007D4766" w:rsidP="0029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  <w:r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06638A" w:rsidRDefault="00321DDC" w:rsidP="0032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D4766"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7D4766" w:rsidRPr="003B644D" w:rsidTr="007D4766">
        <w:trPr>
          <w:trHeight w:val="1550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</w:t>
            </w: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деятельность: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Исследование объектов живой и неживой природы,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экспериментирова</w:t>
            </w:r>
            <w:proofErr w:type="spellEnd"/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C72862" w:rsidRDefault="007D4766" w:rsidP="004706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321DDC" w:rsidP="0047061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321DDC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766" w:rsidRPr="003B644D" w:rsidTr="007D4766">
        <w:trPr>
          <w:trHeight w:val="79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D4">
              <w:rPr>
                <w:rFonts w:ascii="Times New Roman" w:eastAsia="Times New Roman" w:hAnsi="Times New Roman" w:cs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321DDC" w:rsidP="0047061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66" w:rsidRPr="003B644D" w:rsidTr="007D4766">
        <w:trPr>
          <w:trHeight w:val="22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027C0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C0D">
              <w:rPr>
                <w:rFonts w:ascii="Times New Roman" w:eastAsia="Times New Roman" w:hAnsi="Times New Roman" w:cs="Times New Roman"/>
                <w:b/>
                <w:lang w:eastAsia="ru-RU"/>
              </w:rPr>
              <w:t>1/10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B82562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>2/30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66" w:rsidRPr="0006638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>2/40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766" w:rsidRPr="003B644D" w:rsidRDefault="00321DDC" w:rsidP="0032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D4766"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766" w:rsidRPr="003B644D" w:rsidRDefault="00321DDC" w:rsidP="0032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D4766" w:rsidRPr="000663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</w:tr>
      <w:tr w:rsidR="007D4766" w:rsidRPr="003B644D" w:rsidTr="006A02CD">
        <w:trPr>
          <w:trHeight w:val="9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Апплик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</w:p>
          <w:p w:rsidR="007D4766" w:rsidRPr="003B644D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EC7A1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EC7A17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3B644D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D4766" w:rsidRPr="003B644D" w:rsidRDefault="007D4766" w:rsidP="00D55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FF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Default="007D4766" w:rsidP="0032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66" w:rsidRPr="005318CF" w:rsidRDefault="007D4766" w:rsidP="0053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5318CF" w:rsidRDefault="007D4766" w:rsidP="0053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4766" w:rsidRPr="003B644D" w:rsidRDefault="007D4766" w:rsidP="0053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C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D4766" w:rsidRPr="003B644D" w:rsidTr="00230176">
        <w:trPr>
          <w:trHeight w:val="855"/>
        </w:trPr>
        <w:tc>
          <w:tcPr>
            <w:tcW w:w="4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EC7A1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EC7A1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31AA" w:rsidRPr="003B644D" w:rsidTr="007D4766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Конструирование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AA" w:rsidRPr="00BC324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Совместная и </w:t>
            </w:r>
            <w:proofErr w:type="spellStart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</w:t>
            </w:r>
            <w:proofErr w:type="spellEnd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BC324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Совместная и </w:t>
            </w:r>
            <w:proofErr w:type="spellStart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</w:t>
            </w:r>
            <w:proofErr w:type="spellEnd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деятельность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BC324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Совместная и </w:t>
            </w:r>
            <w:proofErr w:type="spellStart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</w:t>
            </w:r>
            <w:proofErr w:type="spellEnd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деятельность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BC324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Совместная и </w:t>
            </w:r>
            <w:proofErr w:type="spellStart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</w:t>
            </w:r>
            <w:proofErr w:type="spellEnd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деятельность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BC324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Совместная и </w:t>
            </w:r>
            <w:proofErr w:type="spellStart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</w:t>
            </w:r>
            <w:proofErr w:type="spellEnd"/>
            <w:r w:rsidRPr="00BC32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деятельность</w:t>
            </w:r>
          </w:p>
        </w:tc>
      </w:tr>
      <w:tr w:rsidR="007D4766" w:rsidRPr="003B644D" w:rsidTr="007D4766">
        <w:trPr>
          <w:trHeight w:val="21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766" w:rsidRPr="00EC7A1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4/40</w:t>
            </w:r>
          </w:p>
          <w:p w:rsidR="007D4766" w:rsidRPr="00B82562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766" w:rsidRPr="00AE40C0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E40C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766" w:rsidRPr="00AE40C0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E40C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766" w:rsidRPr="00AE40C0" w:rsidRDefault="007D4766" w:rsidP="003A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E4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766" w:rsidRPr="003A1CF0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4,</w:t>
            </w:r>
            <w:r w:rsidRPr="003A1CF0">
              <w:rPr>
                <w:rFonts w:ascii="Times New Roman" w:eastAsia="Times New Roman" w:hAnsi="Times New Roman" w:cs="Times New Roman"/>
                <w:b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</w:tr>
      <w:tr w:rsidR="009031AA" w:rsidRPr="003B644D" w:rsidTr="00336483">
        <w:trPr>
          <w:trHeight w:val="127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8D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живание</w:t>
            </w:r>
            <w:proofErr w:type="spellEnd"/>
            <w:proofErr w:type="gramEnd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Хозяйственно-бытовой труд </w:t>
            </w:r>
            <w:proofErr w:type="spellStart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Труд</w:t>
            </w:r>
            <w:proofErr w:type="spellEnd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природе</w:t>
            </w:r>
          </w:p>
          <w:p w:rsidR="009031AA" w:rsidRPr="003C68D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ОБЖ 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Интегрируется со всеми образовательными областями, а так же проводится в процессе режимных моментов</w:t>
            </w:r>
          </w:p>
        </w:tc>
      </w:tr>
      <w:tr w:rsidR="007D4766" w:rsidRPr="003B644D" w:rsidTr="007D4766">
        <w:trPr>
          <w:trHeight w:val="228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Ручной труд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766" w:rsidRPr="003C68DA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D4766" w:rsidRPr="003B644D" w:rsidTr="007D4766">
        <w:trPr>
          <w:trHeight w:val="228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766" w:rsidRPr="003A1CF0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CF0">
              <w:rPr>
                <w:rFonts w:ascii="Times New Roman" w:eastAsia="Times New Roman" w:hAnsi="Times New Roman" w:cs="Times New Roman"/>
                <w:b/>
                <w:lang w:eastAsia="ru-RU"/>
              </w:rPr>
              <w:t>0,5/15</w:t>
            </w:r>
          </w:p>
        </w:tc>
      </w:tr>
      <w:tr w:rsidR="007D4766" w:rsidRPr="003B644D" w:rsidTr="007D4766">
        <w:trPr>
          <w:trHeight w:val="36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нагрузка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3A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21DDC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6D4164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D4766" w:rsidRPr="003B644D" w:rsidTr="007D4766">
        <w:trPr>
          <w:trHeight w:val="225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027C0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C0D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27C0D">
              <w:rPr>
                <w:rFonts w:ascii="Times New Roman" w:eastAsia="Times New Roman" w:hAnsi="Times New Roman" w:cs="Times New Roman"/>
                <w:b/>
                <w:lang w:eastAsia="ru-RU"/>
              </w:rPr>
              <w:t>0 мин.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027C0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C0D">
              <w:rPr>
                <w:rFonts w:ascii="Times New Roman" w:eastAsia="Times New Roman" w:hAnsi="Times New Roman" w:cs="Times New Roman"/>
                <w:b/>
                <w:lang w:eastAsia="ru-RU"/>
              </w:rPr>
              <w:t>2ч.30 мин.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57435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357">
              <w:rPr>
                <w:rFonts w:ascii="Times New Roman" w:eastAsia="Times New Roman" w:hAnsi="Times New Roman" w:cs="Times New Roman"/>
                <w:b/>
                <w:lang w:eastAsia="ru-RU"/>
              </w:rPr>
              <w:t>3ч.20 мин.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1D1C8E" w:rsidRDefault="006D4164" w:rsidP="006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7D4766" w:rsidRPr="001D1C8E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7D4766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0F04C2" w:rsidRDefault="006D4164" w:rsidP="0032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8ч</w:t>
            </w:r>
            <w:r w:rsidR="007D4766" w:rsidRPr="000F04C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9031AA" w:rsidRPr="003B644D" w:rsidTr="0047061B">
        <w:trPr>
          <w:trHeight w:val="225"/>
        </w:trPr>
        <w:tc>
          <w:tcPr>
            <w:tcW w:w="1134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9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 Часть формируемая участниками образовательного процесса </w:t>
            </w:r>
            <w:r w:rsidRPr="00CB49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(40%)</w:t>
            </w:r>
          </w:p>
        </w:tc>
      </w:tr>
      <w:tr w:rsidR="009031AA" w:rsidRPr="003B644D" w:rsidTr="00336483">
        <w:trPr>
          <w:trHeight w:val="225"/>
        </w:trPr>
        <w:tc>
          <w:tcPr>
            <w:tcW w:w="43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pStyle w:val="Style37"/>
              <w:widowControl/>
              <w:spacing w:line="240" w:lineRule="auto"/>
              <w:rPr>
                <w:rStyle w:val="FontStyle52"/>
                <w:b/>
                <w:sz w:val="22"/>
              </w:rPr>
            </w:pPr>
            <w:r w:rsidRPr="00CB4987">
              <w:rPr>
                <w:rStyle w:val="FontStyle52"/>
                <w:sz w:val="22"/>
              </w:rPr>
              <w:t>Работа по поликультурному воспитанию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987">
              <w:rPr>
                <w:rStyle w:val="FontStyle52"/>
              </w:rPr>
              <w:t>Беседы, дидактические игры, сюжетно-ролевые игры, рассматривание иллюстраций, экскурсии</w:t>
            </w:r>
          </w:p>
        </w:tc>
      </w:tr>
      <w:tr w:rsidR="009031AA" w:rsidRPr="003B644D" w:rsidTr="00336483">
        <w:trPr>
          <w:trHeight w:val="225"/>
        </w:trPr>
        <w:tc>
          <w:tcPr>
            <w:tcW w:w="43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9031AA" w:rsidRPr="00CB4987" w:rsidRDefault="00280020" w:rsidP="0047061B">
            <w:pPr>
              <w:pStyle w:val="Style37"/>
              <w:widowControl/>
              <w:spacing w:line="240" w:lineRule="auto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sz w:val="22"/>
              </w:rPr>
              <w:t xml:space="preserve">Экологическое воспитание 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CB4987" w:rsidRDefault="009031AA" w:rsidP="0028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4987">
              <w:rPr>
                <w:rStyle w:val="FontStyle52"/>
              </w:rPr>
              <w:t xml:space="preserve">Беседы, дидактические игры, </w:t>
            </w:r>
            <w:r w:rsidR="00280020">
              <w:rPr>
                <w:rStyle w:val="FontStyle52"/>
              </w:rPr>
              <w:t>экскурсии, проекты, наблюдения, проведение опытов, экспериментов, работа в экологическом центре и др.</w:t>
            </w:r>
            <w:proofErr w:type="gramEnd"/>
          </w:p>
        </w:tc>
      </w:tr>
      <w:tr w:rsidR="00CA3E19" w:rsidRPr="003B644D" w:rsidTr="00336483">
        <w:trPr>
          <w:trHeight w:val="225"/>
        </w:trPr>
        <w:tc>
          <w:tcPr>
            <w:tcW w:w="43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3E19" w:rsidRPr="003B644D" w:rsidRDefault="00CA3E19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CA3E19" w:rsidRDefault="00CA3E19" w:rsidP="0047061B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 xml:space="preserve">Ознакомление с </w:t>
            </w:r>
            <w:proofErr w:type="spellStart"/>
            <w:r>
              <w:rPr>
                <w:rStyle w:val="FontStyle52"/>
                <w:sz w:val="22"/>
              </w:rPr>
              <w:t>ж.д</w:t>
            </w:r>
            <w:proofErr w:type="spellEnd"/>
            <w:r>
              <w:rPr>
                <w:rStyle w:val="FontStyle52"/>
                <w:sz w:val="22"/>
              </w:rPr>
              <w:t xml:space="preserve">. транспортом 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E19" w:rsidRPr="00CB4987" w:rsidRDefault="00C711CF" w:rsidP="002800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  <w:r>
              <w:rPr>
                <w:rStyle w:val="FontStyle52"/>
              </w:rPr>
              <w:t>Беседы, дидактические игры, сюжетно-ролевые игры, рассматривание иллюстраций, экскурсии, встречи с железнодорожниками.</w:t>
            </w:r>
          </w:p>
        </w:tc>
      </w:tr>
      <w:tr w:rsidR="006D4164" w:rsidRPr="003B644D" w:rsidTr="003F0DB8">
        <w:trPr>
          <w:trHeight w:val="429"/>
        </w:trPr>
        <w:tc>
          <w:tcPr>
            <w:tcW w:w="43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D4164" w:rsidRPr="003B644D" w:rsidRDefault="006D4164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164" w:rsidRPr="005318CF" w:rsidRDefault="006D4164" w:rsidP="006D416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  <w:sz w:val="22"/>
              </w:rPr>
            </w:pPr>
          </w:p>
        </w:tc>
      </w:tr>
      <w:tr w:rsidR="007D4766" w:rsidRPr="003B644D" w:rsidTr="007D4766">
        <w:trPr>
          <w:trHeight w:val="429"/>
        </w:trPr>
        <w:tc>
          <w:tcPr>
            <w:tcW w:w="4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855292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47061B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 w:rsidRPr="00303F8F">
              <w:rPr>
                <w:rStyle w:val="FontStyle52"/>
                <w:sz w:val="22"/>
              </w:rPr>
              <w:t>Фольклорная студия «Ладушки»</w:t>
            </w:r>
          </w:p>
          <w:p w:rsidR="007D4766" w:rsidRDefault="007D4766" w:rsidP="0047061B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 xml:space="preserve">Студия </w:t>
            </w:r>
          </w:p>
          <w:p w:rsidR="007D4766" w:rsidRDefault="007D4766" w:rsidP="00D556DC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>«</w:t>
            </w:r>
            <w:r w:rsidR="006D4164">
              <w:rPr>
                <w:rStyle w:val="FontStyle52"/>
                <w:sz w:val="22"/>
              </w:rPr>
              <w:t>В гостях у сказки</w:t>
            </w:r>
            <w:r>
              <w:rPr>
                <w:rStyle w:val="FontStyle52"/>
                <w:sz w:val="22"/>
              </w:rPr>
              <w:t>»</w:t>
            </w:r>
          </w:p>
          <w:p w:rsidR="007D4766" w:rsidRDefault="007D4766" w:rsidP="00D556DC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>Студия «</w:t>
            </w:r>
            <w:r w:rsidR="006D4164">
              <w:rPr>
                <w:rStyle w:val="FontStyle52"/>
                <w:sz w:val="22"/>
              </w:rPr>
              <w:t>В мире занимательного конструирования</w:t>
            </w:r>
            <w:r>
              <w:rPr>
                <w:rStyle w:val="FontStyle52"/>
                <w:sz w:val="22"/>
              </w:rPr>
              <w:t>»</w:t>
            </w:r>
          </w:p>
          <w:p w:rsidR="007D4766" w:rsidRPr="00E352BB" w:rsidRDefault="007D4766" w:rsidP="00D556DC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D556DC" w:rsidRDefault="006D4164" w:rsidP="00D556D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0,5</w:t>
            </w:r>
          </w:p>
          <w:p w:rsidR="007D4766" w:rsidRPr="00D556DC" w:rsidRDefault="007D4766" w:rsidP="00D556D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0,5</w:t>
            </w:r>
          </w:p>
          <w:p w:rsidR="007D4766" w:rsidRDefault="007D4766" w:rsidP="00470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DC">
              <w:rPr>
                <w:rFonts w:ascii="Times New Roman" w:hAnsi="Times New Roman" w:cs="Times New Roman"/>
                <w:szCs w:val="1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  <w:p w:rsidR="007D4766" w:rsidRPr="005318CF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sz w:val="22"/>
              </w:rPr>
            </w:pPr>
          </w:p>
        </w:tc>
      </w:tr>
      <w:tr w:rsidR="007D4766" w:rsidRPr="003B644D" w:rsidTr="007D4766">
        <w:trPr>
          <w:trHeight w:val="1055"/>
        </w:trPr>
        <w:tc>
          <w:tcPr>
            <w:tcW w:w="4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855292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7D4766" w:rsidP="0047061B">
            <w:pPr>
              <w:spacing w:after="0"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>Шахматный клуб «Белая ладья»</w:t>
            </w:r>
          </w:p>
          <w:p w:rsidR="007D4766" w:rsidRPr="00A74391" w:rsidRDefault="007D4766" w:rsidP="00A7439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Style w:val="FontStyle52"/>
                <w:sz w:val="22"/>
              </w:rPr>
              <w:t>«Маленькие исследователи»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A74391" w:rsidRDefault="007D4766" w:rsidP="00A7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A74391" w:rsidRDefault="007D4766" w:rsidP="00A7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A74391" w:rsidRDefault="007D4766" w:rsidP="00A7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</w:rPr>
            </w:pPr>
          </w:p>
          <w:p w:rsidR="007D4766" w:rsidRPr="0098221C" w:rsidRDefault="007D4766" w:rsidP="00A7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Default="006D4164" w:rsidP="006D416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0,5</w:t>
            </w:r>
          </w:p>
          <w:p w:rsidR="006D4164" w:rsidRPr="00A74391" w:rsidRDefault="006D4164" w:rsidP="006D416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0,5</w:t>
            </w:r>
          </w:p>
        </w:tc>
      </w:tr>
      <w:tr w:rsidR="007D4766" w:rsidRPr="003A6789" w:rsidTr="007D4766">
        <w:trPr>
          <w:trHeight w:val="225"/>
        </w:trPr>
        <w:tc>
          <w:tcPr>
            <w:tcW w:w="43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7D4766" w:rsidRDefault="007D4766" w:rsidP="0047061B">
            <w:pPr>
              <w:rPr>
                <w:rStyle w:val="FontStyle52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CB4987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6" w:rsidRPr="003A6789" w:rsidRDefault="006D4164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b/>
                <w:sz w:val="22"/>
              </w:rPr>
              <w:t>1,5</w:t>
            </w:r>
          </w:p>
          <w:p w:rsidR="007D4766" w:rsidRPr="003A6789" w:rsidRDefault="00F868C7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b/>
                <w:sz w:val="22"/>
              </w:rPr>
              <w:t>37,5</w:t>
            </w:r>
            <w:r w:rsidR="007D4766" w:rsidRPr="003A6789">
              <w:rPr>
                <w:rStyle w:val="FontStyle52"/>
                <w:b/>
                <w:sz w:val="22"/>
              </w:rPr>
              <w:t xml:space="preserve">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A6789" w:rsidRDefault="006D4164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b/>
                <w:sz w:val="22"/>
              </w:rPr>
              <w:t>1</w:t>
            </w:r>
          </w:p>
          <w:p w:rsidR="007D4766" w:rsidRPr="003A6789" w:rsidRDefault="006D4164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b/>
                <w:sz w:val="22"/>
              </w:rPr>
              <w:t>30</w:t>
            </w:r>
            <w:r w:rsidR="007D4766" w:rsidRPr="003A6789">
              <w:rPr>
                <w:rStyle w:val="FontStyle52"/>
                <w:b/>
                <w:sz w:val="22"/>
              </w:rPr>
              <w:t xml:space="preserve"> мин.</w:t>
            </w:r>
          </w:p>
        </w:tc>
      </w:tr>
      <w:tr w:rsidR="007D4766" w:rsidRPr="003B644D" w:rsidTr="007D4766">
        <w:trPr>
          <w:trHeight w:val="225"/>
        </w:trPr>
        <w:tc>
          <w:tcPr>
            <w:tcW w:w="43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3B644D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ЗАНЯТИЙ В НЕДЕЛЮ/КОЛИЧЕСТВО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1ч.30 мин.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2ч.30 мин.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3ч.20 мин.</w:t>
            </w: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5ч. </w:t>
            </w:r>
            <w:r w:rsidR="00F868C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0 мин.</w:t>
            </w: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766" w:rsidRPr="00BD7975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75">
              <w:rPr>
                <w:rFonts w:ascii="Times New Roman" w:eastAsia="Times New Roman" w:hAnsi="Times New Roman" w:cs="Times New Roman"/>
                <w:b/>
                <w:lang w:eastAsia="ru-RU"/>
              </w:rPr>
              <w:t>8ч.30 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4766" w:rsidRDefault="007D4766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10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391" w:rsidRDefault="00A74391" w:rsidP="0053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031AA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141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Утренняя гимнастика</w:t>
            </w: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Комплексы закаливающих процедур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Гигиенические </w:t>
            </w: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процедуры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550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Дежурства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Прогулки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                                               </w:t>
            </w:r>
          </w:p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                                                       </w:t>
            </w:r>
            <w:r w:rsidRPr="00D061AC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Самостоятельная деятельность детей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267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550"/>
        </w:trPr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33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19" w:type="dxa"/>
          <w:trHeight w:val="550"/>
        </w:trPr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9031AA" w:rsidRDefault="009031AA" w:rsidP="009031AA">
      <w:pPr>
        <w:rPr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A74391" w:rsidRDefault="00A74391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A74391" w:rsidRDefault="00A74391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A74391" w:rsidRDefault="00A74391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868C7" w:rsidRDefault="00F868C7" w:rsidP="009031AA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CA659C" w:rsidRDefault="00CA659C" w:rsidP="00CA659C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C711CF" w:rsidRDefault="00C711CF" w:rsidP="00CA659C">
      <w:pPr>
        <w:spacing w:after="0" w:line="240" w:lineRule="auto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9031AA" w:rsidRDefault="009031AA" w:rsidP="00CA659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  <w:r w:rsidRPr="00A9109F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lastRenderedPageBreak/>
        <w:t>Учебный план</w:t>
      </w:r>
    </w:p>
    <w:p w:rsidR="00F868C7" w:rsidRPr="00F868C7" w:rsidRDefault="009031AA" w:rsidP="00F868C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  <w:r w:rsidRPr="00A9109F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Детского сада № 5</w:t>
      </w:r>
      <w:r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1</w:t>
      </w:r>
      <w:r w:rsidRPr="00A9109F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ОАО « РЖД», осуществляющего </w:t>
      </w:r>
      <w:r w:rsid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адаптированную </w:t>
      </w:r>
      <w:r w:rsidR="00F868C7" w:rsidRP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основн</w:t>
      </w:r>
      <w:r w:rsid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ую</w:t>
      </w:r>
      <w:r w:rsidR="00F868C7" w:rsidRP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образовательн</w:t>
      </w:r>
      <w:r w:rsid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ую</w:t>
      </w:r>
      <w:r w:rsidR="00F868C7" w:rsidRP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 программ</w:t>
      </w:r>
      <w:r w:rsid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у</w:t>
      </w:r>
      <w:r w:rsidR="00F868C7" w:rsidRP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дошкольного образования </w:t>
      </w:r>
    </w:p>
    <w:p w:rsidR="009031AA" w:rsidRDefault="00F868C7" w:rsidP="00F868C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  <w:r w:rsidRPr="00F868C7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для детей с тяжёлыми нарушениями речи</w:t>
      </w:r>
    </w:p>
    <w:p w:rsidR="00C711CF" w:rsidRPr="00005C86" w:rsidRDefault="00C711CF" w:rsidP="00F868C7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2409"/>
        <w:gridCol w:w="284"/>
        <w:gridCol w:w="5670"/>
      </w:tblGrid>
      <w:tr w:rsidR="009031AA" w:rsidRPr="003B644D" w:rsidTr="000E0BE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1AA" w:rsidRPr="003B644D" w:rsidRDefault="009031AA" w:rsidP="0047061B"/>
        </w:tc>
      </w:tr>
      <w:tr w:rsidR="009031AA" w:rsidRPr="003B644D" w:rsidTr="000E0BE1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F868C7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Старшая </w:t>
            </w:r>
            <w:r w:rsidR="009031AA"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031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логопедическая </w:t>
            </w:r>
            <w:r w:rsidR="009031AA" w:rsidRPr="003B644D">
              <w:rPr>
                <w:rFonts w:ascii="Times New Roman" w:eastAsia="Times New Roman" w:hAnsi="Times New Roman" w:cs="Times New Roman"/>
                <w:i/>
                <w:lang w:eastAsia="ru-RU"/>
              </w:rPr>
              <w:t>группа</w:t>
            </w:r>
          </w:p>
        </w:tc>
      </w:tr>
      <w:tr w:rsidR="009031AA" w:rsidRPr="003B644D" w:rsidTr="000E0BE1">
        <w:trPr>
          <w:trHeight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в помещении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031AA" w:rsidRPr="003B644D" w:rsidRDefault="009031AA" w:rsidP="00470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1AA" w:rsidRPr="003B644D" w:rsidTr="000E0BE1">
        <w:trPr>
          <w:trHeight w:val="5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на воздухе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31AA" w:rsidRPr="003B644D" w:rsidTr="000E0BE1">
        <w:trPr>
          <w:trHeight w:val="50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Оздоровительный бассейн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47061B" w:rsidP="00470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31AA" w:rsidRPr="003B644D" w:rsidTr="000E0BE1">
        <w:trPr>
          <w:trHeight w:val="508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DA0C1D" w:rsidRDefault="0047061B" w:rsidP="00B931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031A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931F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9031AA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</w:tr>
      <w:tr w:rsidR="001039B5" w:rsidRPr="003B644D" w:rsidTr="001039B5">
        <w:trPr>
          <w:trHeight w:val="7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B5" w:rsidRPr="003B644D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9B5" w:rsidRPr="003B644D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9B5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 деятельность:</w:t>
            </w:r>
          </w:p>
          <w:p w:rsidR="001039B5" w:rsidRPr="003B644D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B5" w:rsidRPr="003B644D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39B5" w:rsidRPr="003B644D" w:rsidTr="00FF542A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B5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39B5" w:rsidRPr="00067787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9B5" w:rsidRPr="00067787" w:rsidRDefault="001039B5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B5" w:rsidRDefault="00B931F9" w:rsidP="00B93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в совместной деятельности</w:t>
            </w:r>
          </w:p>
        </w:tc>
      </w:tr>
      <w:tr w:rsidR="009031AA" w:rsidRPr="003B644D" w:rsidTr="000E0BE1">
        <w:trPr>
          <w:trHeight w:val="19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DA0C1D" w:rsidRDefault="001039B5" w:rsidP="00B931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031AA" w:rsidRPr="00DA0C1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B931F9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9031AA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</w:tr>
      <w:tr w:rsidR="009031AA" w:rsidRPr="003B644D" w:rsidTr="001039B5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</w:t>
            </w:r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</w:t>
            </w: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деятельность:</w:t>
            </w:r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Исследование объектов живой и неживой природы,</w:t>
            </w:r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экспериментирова</w:t>
            </w:r>
            <w:proofErr w:type="spellEnd"/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B931F9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1AA" w:rsidRPr="003B644D" w:rsidTr="001039B5">
        <w:trPr>
          <w:trHeight w:val="4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D4">
              <w:rPr>
                <w:rFonts w:ascii="Times New Roman" w:eastAsia="Times New Roman" w:hAnsi="Times New Roman" w:cs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1AA" w:rsidRPr="003B644D" w:rsidTr="000E0BE1">
        <w:trPr>
          <w:trHeight w:val="22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DA0C1D" w:rsidRDefault="00B931F9" w:rsidP="00467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031AA" w:rsidRPr="00DA0C1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467E02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="009031AA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</w:tr>
      <w:tr w:rsidR="009031AA" w:rsidRPr="003B644D" w:rsidTr="000E0BE1">
        <w:trPr>
          <w:trHeight w:val="13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47061B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031AA" w:rsidRPr="003B644D">
              <w:rPr>
                <w:rFonts w:ascii="Times New Roman" w:eastAsia="Times New Roman" w:hAnsi="Times New Roman" w:cs="Times New Roman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061B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031AA" w:rsidRPr="003B644D">
              <w:rPr>
                <w:rFonts w:ascii="Times New Roman" w:eastAsia="Times New Roman" w:hAnsi="Times New Roman" w:cs="Times New Roman"/>
                <w:lang w:eastAsia="ru-RU"/>
              </w:rPr>
              <w:t>епка</w:t>
            </w:r>
          </w:p>
          <w:p w:rsidR="009031AA" w:rsidRPr="003B644D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  <w:r w:rsidR="00903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061B" w:rsidRPr="0047061B" w:rsidRDefault="0047061B" w:rsidP="004706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61B" w:rsidRDefault="0047061B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6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7061B" w:rsidRDefault="0047061B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47061B" w:rsidRPr="0047061B" w:rsidRDefault="0047061B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031AA" w:rsidRPr="003B644D" w:rsidTr="000E0BE1">
        <w:trPr>
          <w:trHeight w:val="4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47061B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31AA" w:rsidRPr="003B644D" w:rsidTr="000E0BE1">
        <w:trPr>
          <w:trHeight w:val="5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31AA" w:rsidRPr="00DA0C1D" w:rsidRDefault="0047061B" w:rsidP="00B931F9">
            <w:pPr>
              <w:tabs>
                <w:tab w:val="left" w:pos="1710"/>
                <w:tab w:val="center" w:pos="293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031AA" w:rsidRPr="00DA0C1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9031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931F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</w:tr>
      <w:tr w:rsidR="000E0BE1" w:rsidRPr="003B644D" w:rsidTr="000E0BE1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BE1" w:rsidRPr="003B644D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0BE1" w:rsidRPr="003B644D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8D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BE1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живание</w:t>
            </w:r>
            <w:proofErr w:type="spellEnd"/>
            <w:proofErr w:type="gramEnd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E0BE1" w:rsidRPr="003C68DA" w:rsidRDefault="000E0BE1" w:rsidP="004C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Хозяйственно-бытовой труд </w:t>
            </w:r>
            <w:proofErr w:type="spellStart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>Труд</w:t>
            </w:r>
            <w:proofErr w:type="spellEnd"/>
            <w:r w:rsidRPr="003C6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природе</w:t>
            </w:r>
            <w:r w:rsidR="004C0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E1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Интегрируется со всеми образовательными областями, а так же проводится в процессе режимных моментов</w:t>
            </w:r>
          </w:p>
        </w:tc>
      </w:tr>
      <w:tr w:rsidR="000E0BE1" w:rsidRPr="003B644D" w:rsidTr="000E0BE1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BE1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E1" w:rsidRPr="003C68DA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BE1" w:rsidRPr="003C68DA" w:rsidRDefault="004C044F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Ручной труд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E1" w:rsidRDefault="000E0BE1" w:rsidP="000E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44F" w:rsidRPr="003B644D" w:rsidTr="000E0BE1">
        <w:trPr>
          <w:trHeight w:val="217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C044F" w:rsidRDefault="004C044F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44F" w:rsidRPr="003C68DA" w:rsidRDefault="004C044F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F" w:rsidRDefault="004C044F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4F" w:rsidRDefault="004C044F" w:rsidP="000E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BE1" w:rsidRPr="003B644D" w:rsidTr="008F1942">
        <w:trPr>
          <w:trHeight w:val="217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BE1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BE1" w:rsidRPr="000E0BE1" w:rsidRDefault="000E0BE1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9B5" w:rsidRPr="000E0BE1" w:rsidRDefault="001039B5" w:rsidP="0028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1942" w:rsidRPr="003B644D" w:rsidTr="008F1942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942" w:rsidRDefault="008F1942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942" w:rsidRPr="003C68DA" w:rsidRDefault="008F1942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Речевое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1942" w:rsidRPr="003C68DA" w:rsidRDefault="008F1942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речи (логопедическое)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42" w:rsidRPr="00A9109F" w:rsidRDefault="00B931F9" w:rsidP="00B9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942" w:rsidRPr="00A9109F">
              <w:rPr>
                <w:rFonts w:ascii="Times New Roman" w:hAnsi="Times New Roman" w:cs="Times New Roman"/>
              </w:rPr>
              <w:t xml:space="preserve"> фронтальн</w:t>
            </w:r>
            <w:r>
              <w:rPr>
                <w:rFonts w:ascii="Times New Roman" w:hAnsi="Times New Roman" w:cs="Times New Roman"/>
              </w:rPr>
              <w:t>ое</w:t>
            </w:r>
            <w:r w:rsidR="008F1942" w:rsidRPr="00A9109F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47061B" w:rsidRPr="003B644D" w:rsidTr="008F1942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061B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61B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61B" w:rsidRDefault="0047061B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Грамота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1B" w:rsidRPr="00A9109F" w:rsidRDefault="0047061B" w:rsidP="0047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31AA" w:rsidRPr="003B644D" w:rsidTr="000E0BE1">
        <w:trPr>
          <w:trHeight w:val="1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количество занятий/количество часов</w:t>
            </w:r>
          </w:p>
          <w:p w:rsidR="009031AA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AA" w:rsidRPr="007D364C" w:rsidRDefault="00B931F9" w:rsidP="00B93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031AA" w:rsidRPr="007D364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031AA" w:rsidRPr="007D364C">
              <w:rPr>
                <w:rFonts w:ascii="Times New Roman" w:hAnsi="Times New Roman" w:cs="Times New Roman"/>
                <w:b/>
              </w:rPr>
              <w:t>0 мин.</w:t>
            </w:r>
          </w:p>
        </w:tc>
      </w:tr>
      <w:tr w:rsidR="009031AA" w:rsidRPr="003B644D" w:rsidTr="00FF7458">
        <w:trPr>
          <w:trHeight w:val="2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НЕДЕЛЮ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/КОЛИЧЕСТВО ЧАСОВ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467E02" w:rsidRDefault="004C044F" w:rsidP="0028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E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80020">
              <w:rPr>
                <w:rFonts w:ascii="Times New Roman" w:eastAsia="Times New Roman" w:hAnsi="Times New Roman" w:cs="Times New Roman"/>
                <w:b/>
                <w:lang w:eastAsia="ru-RU"/>
              </w:rPr>
              <w:t>4/350</w:t>
            </w:r>
            <w:r w:rsidR="00467E02" w:rsidRPr="00467E02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</w:tr>
      <w:tr w:rsidR="009031AA" w:rsidRPr="003B644D" w:rsidTr="000E0BE1">
        <w:trPr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AA" w:rsidRPr="003B644D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7D364C" w:rsidRDefault="00280020" w:rsidP="0010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031AA" w:rsidRPr="007D364C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9031AA" w:rsidRPr="00CB4987" w:rsidTr="0047061B">
        <w:trPr>
          <w:trHeight w:val="225"/>
        </w:trPr>
        <w:tc>
          <w:tcPr>
            <w:tcW w:w="109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9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 Часть формируемая участниками образовательного процесса </w:t>
            </w:r>
            <w:r w:rsidRPr="00CB49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(40%)</w:t>
            </w:r>
          </w:p>
        </w:tc>
      </w:tr>
      <w:tr w:rsidR="009031AA" w:rsidRPr="00CB4987" w:rsidTr="0047061B">
        <w:trPr>
          <w:trHeight w:val="225"/>
        </w:trPr>
        <w:tc>
          <w:tcPr>
            <w:tcW w:w="4962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pStyle w:val="Style37"/>
              <w:widowControl/>
              <w:spacing w:line="240" w:lineRule="auto"/>
              <w:rPr>
                <w:rStyle w:val="FontStyle52"/>
                <w:b/>
                <w:sz w:val="22"/>
              </w:rPr>
            </w:pPr>
            <w:r w:rsidRPr="00CB4987">
              <w:rPr>
                <w:rStyle w:val="FontStyle52"/>
                <w:sz w:val="22"/>
              </w:rPr>
              <w:t>Работа по поликультурному воспитанию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CB4987" w:rsidRDefault="009031AA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987">
              <w:rPr>
                <w:rStyle w:val="FontStyle52"/>
              </w:rPr>
              <w:t>Беседы, дидактические игры, сюжетно-ролевые игры, рассматривание иллюстраций, экскурсии</w:t>
            </w:r>
          </w:p>
        </w:tc>
      </w:tr>
      <w:tr w:rsidR="009031AA" w:rsidRPr="00CB4987" w:rsidTr="00C711CF">
        <w:trPr>
          <w:trHeight w:val="225"/>
        </w:trPr>
        <w:tc>
          <w:tcPr>
            <w:tcW w:w="4962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9031AA" w:rsidRPr="00CB4987" w:rsidRDefault="00280020" w:rsidP="0047061B">
            <w:pPr>
              <w:pStyle w:val="Style37"/>
              <w:widowControl/>
              <w:spacing w:line="240" w:lineRule="auto"/>
              <w:rPr>
                <w:rStyle w:val="FontStyle52"/>
                <w:b/>
                <w:sz w:val="22"/>
              </w:rPr>
            </w:pPr>
            <w:r>
              <w:rPr>
                <w:rStyle w:val="FontStyle52"/>
                <w:sz w:val="22"/>
              </w:rPr>
              <w:t>Экологическое воспитание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AA" w:rsidRPr="00CB4987" w:rsidRDefault="00280020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0020">
              <w:rPr>
                <w:rStyle w:val="FontStyle52"/>
              </w:rPr>
              <w:t>Беседы, дидактические игры, экскурсии, проекты, наблюдения, проведение опытов, экспериментов, работа в экологическом центре и др.</w:t>
            </w:r>
            <w:r w:rsidR="009031AA" w:rsidRPr="00CB4987">
              <w:rPr>
                <w:rStyle w:val="FontStyle52"/>
              </w:rPr>
              <w:t>.</w:t>
            </w:r>
            <w:proofErr w:type="gramEnd"/>
          </w:p>
        </w:tc>
      </w:tr>
      <w:tr w:rsidR="00C711CF" w:rsidRPr="00CB4987" w:rsidTr="0047061B">
        <w:trPr>
          <w:trHeight w:val="225"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1CF" w:rsidRDefault="00C711CF" w:rsidP="0047061B">
            <w:pPr>
              <w:pStyle w:val="Style37"/>
              <w:widowControl/>
              <w:spacing w:line="240" w:lineRule="auto"/>
              <w:rPr>
                <w:rStyle w:val="FontStyle52"/>
                <w:sz w:val="22"/>
              </w:rPr>
            </w:pPr>
            <w:r>
              <w:rPr>
                <w:rStyle w:val="FontStyle52"/>
                <w:sz w:val="22"/>
              </w:rPr>
              <w:t xml:space="preserve">Ознакомление </w:t>
            </w:r>
            <w:proofErr w:type="gramStart"/>
            <w:r>
              <w:rPr>
                <w:rStyle w:val="FontStyle52"/>
                <w:sz w:val="22"/>
              </w:rPr>
              <w:t xml:space="preserve">с </w:t>
            </w:r>
            <w:proofErr w:type="spellStart"/>
            <w:r>
              <w:rPr>
                <w:rStyle w:val="FontStyle52"/>
                <w:sz w:val="22"/>
              </w:rPr>
              <w:t>ж</w:t>
            </w:r>
            <w:proofErr w:type="gramEnd"/>
            <w:r>
              <w:rPr>
                <w:rStyle w:val="FontStyle52"/>
                <w:sz w:val="22"/>
              </w:rPr>
              <w:t>.д</w:t>
            </w:r>
            <w:proofErr w:type="spellEnd"/>
            <w:r>
              <w:rPr>
                <w:rStyle w:val="FontStyle52"/>
                <w:sz w:val="22"/>
              </w:rPr>
              <w:t xml:space="preserve">. транспортом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CF" w:rsidRPr="00280020" w:rsidRDefault="00C711CF" w:rsidP="004706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2"/>
              </w:rPr>
            </w:pPr>
            <w:r>
              <w:rPr>
                <w:rStyle w:val="FontStyle52"/>
              </w:rPr>
              <w:t>Беседы, дидактические игры, сюжетно-ролевые игры, рассматривание иллюстраций, экскурсии, встречи с железнодорожниками.</w:t>
            </w:r>
          </w:p>
        </w:tc>
      </w:tr>
    </w:tbl>
    <w:p w:rsidR="009031AA" w:rsidRDefault="009031AA" w:rsidP="009031AA">
      <w:pPr>
        <w:rPr>
          <w:lang w:eastAsia="ru-RU"/>
        </w:rPr>
      </w:pPr>
    </w:p>
    <w:tbl>
      <w:tblPr>
        <w:tblW w:w="1134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417"/>
        <w:gridCol w:w="1134"/>
        <w:gridCol w:w="1276"/>
        <w:gridCol w:w="1134"/>
        <w:gridCol w:w="1134"/>
        <w:gridCol w:w="1276"/>
        <w:gridCol w:w="1349"/>
      </w:tblGrid>
      <w:tr w:rsidR="009031AA" w:rsidRPr="00D061AC" w:rsidTr="0047061B">
        <w:trPr>
          <w:trHeight w:val="267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31AA" w:rsidRPr="00341DF2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9031AA" w:rsidRPr="00D061AC" w:rsidTr="0047061B">
        <w:trPr>
          <w:trHeight w:val="14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Утренняя гимнастика</w:t>
            </w: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Комплексы закаливающих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55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35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</w:tr>
      <w:tr w:rsidR="009031AA" w:rsidRPr="00D061AC" w:rsidTr="0047061B">
        <w:trPr>
          <w:trHeight w:val="267"/>
        </w:trPr>
        <w:tc>
          <w:tcPr>
            <w:tcW w:w="8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                                                        </w:t>
            </w:r>
            <w:r w:rsidRPr="00D061AC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Самостоятельная деятельность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A" w:rsidRPr="00D061AC" w:rsidRDefault="009031AA" w:rsidP="0047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невно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</w:tr>
      <w:tr w:rsidR="009031AA" w:rsidRPr="00D061AC" w:rsidTr="0047061B">
        <w:trPr>
          <w:trHeight w:val="55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9031AA" w:rsidRPr="00D061AC" w:rsidTr="0047061B">
        <w:trPr>
          <w:trHeight w:val="55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061A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ежедневно</w:t>
            </w:r>
          </w:p>
          <w:p w:rsidR="009031AA" w:rsidRPr="00D061AC" w:rsidRDefault="009031AA" w:rsidP="0047061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9031AA" w:rsidRDefault="009031AA" w:rsidP="00CA659C">
      <w:pPr>
        <w:rPr>
          <w:lang w:eastAsia="ru-RU"/>
        </w:rPr>
        <w:sectPr w:rsidR="009031AA" w:rsidSect="0047061B">
          <w:footerReference w:type="default" r:id="rId8"/>
          <w:pgSz w:w="11909" w:h="16834"/>
          <w:pgMar w:top="946" w:right="845" w:bottom="360" w:left="1138" w:header="720" w:footer="720" w:gutter="0"/>
          <w:cols w:space="60"/>
          <w:noEndnote/>
        </w:sectPr>
      </w:pPr>
      <w:bookmarkStart w:id="0" w:name="_GoBack"/>
      <w:bookmarkEnd w:id="0"/>
    </w:p>
    <w:p w:rsidR="003B61CF" w:rsidRDefault="003B61CF" w:rsidP="00980C66">
      <w:pPr>
        <w:tabs>
          <w:tab w:val="left" w:pos="1202"/>
          <w:tab w:val="left" w:pos="3869"/>
        </w:tabs>
        <w:spacing w:after="0" w:line="240" w:lineRule="auto"/>
      </w:pPr>
    </w:p>
    <w:sectPr w:rsidR="003B61CF" w:rsidSect="00CA659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C1" w:rsidRDefault="00F15CC1">
      <w:pPr>
        <w:spacing w:after="0" w:line="240" w:lineRule="auto"/>
      </w:pPr>
      <w:r>
        <w:separator/>
      </w:r>
    </w:p>
  </w:endnote>
  <w:endnote w:type="continuationSeparator" w:id="0">
    <w:p w:rsidR="00F15CC1" w:rsidRDefault="00F1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47454"/>
      <w:docPartObj>
        <w:docPartGallery w:val="Page Numbers (Bottom of Page)"/>
        <w:docPartUnique/>
      </w:docPartObj>
    </w:sdtPr>
    <w:sdtEndPr/>
    <w:sdtContent>
      <w:p w:rsidR="00336483" w:rsidRDefault="003364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CF">
          <w:rPr>
            <w:noProof/>
          </w:rPr>
          <w:t>11</w:t>
        </w:r>
        <w:r>
          <w:fldChar w:fldCharType="end"/>
        </w:r>
      </w:p>
    </w:sdtContent>
  </w:sdt>
  <w:p w:rsidR="00336483" w:rsidRDefault="00336483">
    <w:pPr>
      <w:pStyle w:val="a5"/>
    </w:pPr>
  </w:p>
  <w:p w:rsidR="00336483" w:rsidRDefault="00336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C1" w:rsidRDefault="00F15CC1">
      <w:pPr>
        <w:spacing w:after="0" w:line="240" w:lineRule="auto"/>
      </w:pPr>
      <w:r>
        <w:separator/>
      </w:r>
    </w:p>
  </w:footnote>
  <w:footnote w:type="continuationSeparator" w:id="0">
    <w:p w:rsidR="00F15CC1" w:rsidRDefault="00F1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1EFBB8"/>
    <w:lvl w:ilvl="0">
      <w:numFmt w:val="bullet"/>
      <w:lvlText w:val="*"/>
      <w:lvlJc w:val="left"/>
    </w:lvl>
  </w:abstractNum>
  <w:abstractNum w:abstractNumId="1">
    <w:nsid w:val="073D6B29"/>
    <w:multiLevelType w:val="hybridMultilevel"/>
    <w:tmpl w:val="E8280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9"/>
    <w:rsid w:val="00063E15"/>
    <w:rsid w:val="000D0DDD"/>
    <w:rsid w:val="000E0BE1"/>
    <w:rsid w:val="001039B5"/>
    <w:rsid w:val="001A4AC8"/>
    <w:rsid w:val="001B0E46"/>
    <w:rsid w:val="00214150"/>
    <w:rsid w:val="0021482F"/>
    <w:rsid w:val="002350B3"/>
    <w:rsid w:val="00280020"/>
    <w:rsid w:val="00291DD8"/>
    <w:rsid w:val="00321DDC"/>
    <w:rsid w:val="00336483"/>
    <w:rsid w:val="003A6789"/>
    <w:rsid w:val="003B61CF"/>
    <w:rsid w:val="003F2609"/>
    <w:rsid w:val="00467E02"/>
    <w:rsid w:val="0047061B"/>
    <w:rsid w:val="004753B3"/>
    <w:rsid w:val="004B0B7C"/>
    <w:rsid w:val="004C044F"/>
    <w:rsid w:val="004D062A"/>
    <w:rsid w:val="005318CF"/>
    <w:rsid w:val="006D4164"/>
    <w:rsid w:val="00784D22"/>
    <w:rsid w:val="007A371D"/>
    <w:rsid w:val="007D03E3"/>
    <w:rsid w:val="007D4766"/>
    <w:rsid w:val="008820BA"/>
    <w:rsid w:val="008F1942"/>
    <w:rsid w:val="009031AA"/>
    <w:rsid w:val="00980C66"/>
    <w:rsid w:val="00A74391"/>
    <w:rsid w:val="00B931F9"/>
    <w:rsid w:val="00BC324B"/>
    <w:rsid w:val="00BC6865"/>
    <w:rsid w:val="00C711CF"/>
    <w:rsid w:val="00CA3E19"/>
    <w:rsid w:val="00CA659C"/>
    <w:rsid w:val="00CB3440"/>
    <w:rsid w:val="00D0352C"/>
    <w:rsid w:val="00D556DC"/>
    <w:rsid w:val="00DD7975"/>
    <w:rsid w:val="00F15CC1"/>
    <w:rsid w:val="00F868C7"/>
    <w:rsid w:val="00FF542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character" w:styleId="a4">
    <w:name w:val="Hyperlink"/>
    <w:basedOn w:val="a0"/>
    <w:unhideWhenUsed/>
    <w:rsid w:val="009031AA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9031AA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9031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9031A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31AA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9031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0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1AA"/>
  </w:style>
  <w:style w:type="paragraph" w:customStyle="1" w:styleId="Style49">
    <w:name w:val="Style49"/>
    <w:basedOn w:val="a"/>
    <w:uiPriority w:val="99"/>
    <w:rsid w:val="00903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031A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9031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9031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9031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9031A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9031AA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0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1AA"/>
  </w:style>
  <w:style w:type="paragraph" w:customStyle="1" w:styleId="Style37">
    <w:name w:val="Style3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031AA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031AA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0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character" w:styleId="a4">
    <w:name w:val="Hyperlink"/>
    <w:basedOn w:val="a0"/>
    <w:unhideWhenUsed/>
    <w:rsid w:val="009031AA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9031AA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9031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9031A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31AA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9031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0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1AA"/>
  </w:style>
  <w:style w:type="paragraph" w:customStyle="1" w:styleId="Style49">
    <w:name w:val="Style49"/>
    <w:basedOn w:val="a"/>
    <w:uiPriority w:val="99"/>
    <w:rsid w:val="00903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031A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9031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9031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9031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9031A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031AA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9031AA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0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1AA"/>
  </w:style>
  <w:style w:type="paragraph" w:customStyle="1" w:styleId="Style37">
    <w:name w:val="Style37"/>
    <w:basedOn w:val="a"/>
    <w:uiPriority w:val="99"/>
    <w:rsid w:val="009031A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031AA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031AA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0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2019-09-03T05:06:00Z</cp:lastPrinted>
  <dcterms:created xsi:type="dcterms:W3CDTF">2018-10-19T14:15:00Z</dcterms:created>
  <dcterms:modified xsi:type="dcterms:W3CDTF">2019-09-03T05:07:00Z</dcterms:modified>
</cp:coreProperties>
</file>